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52E592" w14:textId="3D5D7C5B" w:rsidR="00CC54E8" w:rsidRPr="00AE52F8" w:rsidRDefault="0023401C" w:rsidP="00AE52F8">
      <w:pPr>
        <w:jc w:val="center"/>
        <w:rPr>
          <w:rFonts w:cs="Calibri"/>
          <w:b/>
          <w:bCs/>
          <w:sz w:val="28"/>
          <w:szCs w:val="28"/>
        </w:rPr>
      </w:pPr>
      <w:r w:rsidRPr="00AE52F8">
        <w:rPr>
          <w:rFonts w:cs="Calibri"/>
          <w:b/>
          <w:bCs/>
          <w:sz w:val="28"/>
          <w:szCs w:val="28"/>
        </w:rPr>
        <w:t>Lake Song Discussion Guide</w:t>
      </w:r>
    </w:p>
    <w:p w14:paraId="17BBA1A7" w14:textId="77777777" w:rsidR="0023401C" w:rsidRPr="00AE52F8" w:rsidRDefault="0023401C" w:rsidP="00FB4B71">
      <w:pPr>
        <w:rPr>
          <w:rFonts w:cs="Calibri"/>
        </w:rPr>
      </w:pPr>
    </w:p>
    <w:p w14:paraId="3F36A0C1" w14:textId="77777777" w:rsidR="00AE52F8" w:rsidRPr="00AE52F8" w:rsidRDefault="00AE52F8" w:rsidP="00AE52F8">
      <w:pPr>
        <w:rPr>
          <w:rFonts w:cs="Calibri"/>
        </w:rPr>
      </w:pPr>
      <w:r w:rsidRPr="00AE52F8">
        <w:rPr>
          <w:rFonts w:cs="Calibri"/>
        </w:rPr>
        <w:t xml:space="preserve">Samara Rafert, Marketing Director, Mad Creek Books: </w:t>
      </w:r>
      <w:hyperlink r:id="rId4" w:history="1">
        <w:r w:rsidRPr="00AE52F8">
          <w:rPr>
            <w:rStyle w:val="Hyperlink"/>
            <w:rFonts w:cs="Calibri"/>
          </w:rPr>
          <w:t>rafert.1@osu.edu</w:t>
        </w:r>
      </w:hyperlink>
    </w:p>
    <w:p w14:paraId="2DC1EC66" w14:textId="77777777" w:rsidR="00AE52F8" w:rsidRPr="00AE52F8" w:rsidRDefault="00AE52F8" w:rsidP="00AE52F8">
      <w:pPr>
        <w:rPr>
          <w:rFonts w:cs="Calibri"/>
        </w:rPr>
      </w:pPr>
      <w:hyperlink r:id="rId5" w:history="1">
        <w:r w:rsidRPr="00AE52F8">
          <w:rPr>
            <w:rStyle w:val="Hyperlink"/>
            <w:rFonts w:cs="Calibri"/>
          </w:rPr>
          <w:t>https://ohiostatepress.org/books/titles/9780814259542.html</w:t>
        </w:r>
      </w:hyperlink>
    </w:p>
    <w:p w14:paraId="0396C832" w14:textId="77777777" w:rsidR="00AE52F8" w:rsidRPr="00AE52F8" w:rsidRDefault="00AE52F8" w:rsidP="00AE52F8">
      <w:pPr>
        <w:rPr>
          <w:rFonts w:cs="Calibri"/>
        </w:rPr>
      </w:pPr>
    </w:p>
    <w:p w14:paraId="4A8AD00C" w14:textId="77777777" w:rsidR="00AE52F8" w:rsidRPr="00AE52F8" w:rsidRDefault="00AE52F8" w:rsidP="00AE52F8">
      <w:pPr>
        <w:rPr>
          <w:rFonts w:cs="Calibri"/>
        </w:rPr>
      </w:pPr>
      <w:r w:rsidRPr="00AE52F8">
        <w:rPr>
          <w:rFonts w:cs="Calibri"/>
        </w:rPr>
        <w:t xml:space="preserve">Lesley Bannatyne, author: </w:t>
      </w:r>
      <w:hyperlink r:id="rId6" w:history="1">
        <w:r w:rsidRPr="00AE52F8">
          <w:rPr>
            <w:rStyle w:val="Hyperlink"/>
            <w:rFonts w:cs="Calibri"/>
          </w:rPr>
          <w:t>lesley.bannatyne@gmail.com</w:t>
        </w:r>
      </w:hyperlink>
      <w:r w:rsidRPr="00AE52F8">
        <w:rPr>
          <w:rFonts w:cs="Calibri"/>
        </w:rPr>
        <w:t xml:space="preserve">  </w:t>
      </w:r>
      <w:r w:rsidRPr="00AE52F8">
        <w:rPr>
          <w:rFonts w:cs="Calibri"/>
        </w:rPr>
        <w:br/>
      </w:r>
      <w:hyperlink r:id="rId7" w:history="1">
        <w:r w:rsidRPr="00AE52F8">
          <w:rPr>
            <w:rStyle w:val="Hyperlink"/>
            <w:rFonts w:cs="Calibri"/>
          </w:rPr>
          <w:t>https://www.lesleybannatyne.com</w:t>
        </w:r>
      </w:hyperlink>
    </w:p>
    <w:p w14:paraId="5C31CE57" w14:textId="77777777" w:rsidR="0023401C" w:rsidRPr="00AE52F8" w:rsidRDefault="0023401C" w:rsidP="00FB4B71">
      <w:pPr>
        <w:rPr>
          <w:rFonts w:cs="Calibri"/>
        </w:rPr>
      </w:pPr>
    </w:p>
    <w:p w14:paraId="271468D1" w14:textId="70C569F3" w:rsidR="0023401C" w:rsidRPr="009B4C82" w:rsidRDefault="00AE52F8" w:rsidP="00FB4B71">
      <w:pPr>
        <w:rPr>
          <w:rFonts w:cs="Calibri"/>
          <w:sz w:val="22"/>
          <w:szCs w:val="22"/>
        </w:rPr>
      </w:pPr>
      <w:r w:rsidRPr="009B4C82">
        <w:rPr>
          <w:rFonts w:cs="Calibri"/>
          <w:sz w:val="22"/>
          <w:szCs w:val="22"/>
        </w:rPr>
        <w:t>-</w:t>
      </w:r>
      <w:r w:rsidR="0023401C" w:rsidRPr="009B4C82">
        <w:rPr>
          <w:rFonts w:cs="Calibri"/>
          <w:sz w:val="22"/>
          <w:szCs w:val="22"/>
        </w:rPr>
        <w:t xml:space="preserve">Lake Song has over 40 named characters. Which one or ones did you find the most compelling? </w:t>
      </w:r>
      <w:r w:rsidR="00797810" w:rsidRPr="009B4C82">
        <w:rPr>
          <w:rFonts w:cs="Calibri"/>
          <w:sz w:val="22"/>
          <w:szCs w:val="22"/>
        </w:rPr>
        <w:t>Which did you relate to the most?</w:t>
      </w:r>
    </w:p>
    <w:p w14:paraId="5CDF48AE" w14:textId="77777777" w:rsidR="0023401C" w:rsidRPr="009B4C82" w:rsidRDefault="0023401C" w:rsidP="00FB4B71">
      <w:pPr>
        <w:rPr>
          <w:rFonts w:cs="Calibri"/>
          <w:sz w:val="22"/>
          <w:szCs w:val="22"/>
        </w:rPr>
      </w:pPr>
    </w:p>
    <w:p w14:paraId="3F984EB1" w14:textId="482DB64E" w:rsidR="0023401C" w:rsidRPr="009B4C82" w:rsidRDefault="00AE52F8" w:rsidP="00FB4B71">
      <w:pPr>
        <w:rPr>
          <w:rFonts w:cs="Calibri"/>
          <w:sz w:val="22"/>
          <w:szCs w:val="22"/>
        </w:rPr>
      </w:pPr>
      <w:r w:rsidRPr="009B4C82">
        <w:rPr>
          <w:rFonts w:cs="Calibri"/>
          <w:sz w:val="22"/>
          <w:szCs w:val="22"/>
        </w:rPr>
        <w:t>-</w:t>
      </w:r>
      <w:r w:rsidR="0023401C" w:rsidRPr="009B4C82">
        <w:rPr>
          <w:rFonts w:cs="Calibri"/>
          <w:sz w:val="22"/>
          <w:szCs w:val="22"/>
        </w:rPr>
        <w:t xml:space="preserve">The book is structured like a chain: a secondary character in one story becomes the main character in the next, and so on. </w:t>
      </w:r>
      <w:r w:rsidRPr="009B4C82">
        <w:rPr>
          <w:rFonts w:cs="Calibri"/>
          <w:sz w:val="22"/>
          <w:szCs w:val="22"/>
        </w:rPr>
        <w:t xml:space="preserve">Was this structure successful in creating forward motion? Could you </w:t>
      </w:r>
      <w:r w:rsidR="00D5584E" w:rsidRPr="009B4C82">
        <w:rPr>
          <w:rFonts w:cs="Calibri"/>
          <w:sz w:val="22"/>
          <w:szCs w:val="22"/>
        </w:rPr>
        <w:t>foresee</w:t>
      </w:r>
      <w:r w:rsidRPr="009B4C82">
        <w:rPr>
          <w:rFonts w:cs="Calibri"/>
          <w:sz w:val="22"/>
          <w:szCs w:val="22"/>
        </w:rPr>
        <w:t xml:space="preserve"> which character would take the stage next? </w:t>
      </w:r>
    </w:p>
    <w:p w14:paraId="7ED3D01B" w14:textId="77777777" w:rsidR="0023401C" w:rsidRPr="009B4C82" w:rsidRDefault="0023401C" w:rsidP="00FB4B71">
      <w:pPr>
        <w:rPr>
          <w:rFonts w:cs="Calibri"/>
          <w:sz w:val="22"/>
          <w:szCs w:val="22"/>
        </w:rPr>
      </w:pPr>
    </w:p>
    <w:p w14:paraId="6C95A989" w14:textId="09EBCA72" w:rsidR="00D5584E" w:rsidRPr="009B4C82" w:rsidRDefault="00D5584E" w:rsidP="00D5584E">
      <w:pPr>
        <w:rPr>
          <w:rFonts w:cs="Calibri"/>
          <w:sz w:val="22"/>
          <w:szCs w:val="22"/>
        </w:rPr>
      </w:pPr>
      <w:r w:rsidRPr="009B4C82">
        <w:rPr>
          <w:rFonts w:cs="Calibri"/>
          <w:sz w:val="22"/>
          <w:szCs w:val="22"/>
        </w:rPr>
        <w:t>-</w:t>
      </w:r>
      <w:r w:rsidR="0023401C" w:rsidRPr="009B4C82">
        <w:rPr>
          <w:rFonts w:cs="Calibri"/>
          <w:sz w:val="22"/>
          <w:szCs w:val="22"/>
        </w:rPr>
        <w:t xml:space="preserve">One of the overall themes of </w:t>
      </w:r>
      <w:r w:rsidR="0023401C" w:rsidRPr="009B4C82">
        <w:rPr>
          <w:rFonts w:cs="Calibri"/>
          <w:i/>
          <w:iCs/>
          <w:sz w:val="22"/>
          <w:szCs w:val="22"/>
        </w:rPr>
        <w:t>Lake Song</w:t>
      </w:r>
      <w:r w:rsidR="0023401C" w:rsidRPr="009B4C82">
        <w:rPr>
          <w:rFonts w:cs="Calibri"/>
          <w:sz w:val="22"/>
          <w:szCs w:val="22"/>
        </w:rPr>
        <w:t xml:space="preserve"> is that a community </w:t>
      </w:r>
      <w:r w:rsidR="00A775C8">
        <w:rPr>
          <w:rFonts w:cs="Calibri"/>
          <w:sz w:val="22"/>
          <w:szCs w:val="22"/>
        </w:rPr>
        <w:t>includes</w:t>
      </w:r>
      <w:r w:rsidR="0023401C" w:rsidRPr="009B4C82">
        <w:rPr>
          <w:rFonts w:cs="Calibri"/>
          <w:sz w:val="22"/>
          <w:szCs w:val="22"/>
        </w:rPr>
        <w:t xml:space="preserve"> both the living and the dead. </w:t>
      </w:r>
      <w:r w:rsidR="00797810" w:rsidRPr="009B4C82">
        <w:rPr>
          <w:rFonts w:cs="Calibri"/>
          <w:sz w:val="22"/>
          <w:szCs w:val="22"/>
        </w:rPr>
        <w:t>What roles do ghosts play? Mavis, for example, or Eli</w:t>
      </w:r>
      <w:r w:rsidR="00A775C8">
        <w:rPr>
          <w:rFonts w:cs="Calibri"/>
          <w:sz w:val="22"/>
          <w:szCs w:val="22"/>
        </w:rPr>
        <w:t>?</w:t>
      </w:r>
      <w:r w:rsidRPr="009B4C82">
        <w:rPr>
          <w:rFonts w:cs="Calibri"/>
          <w:sz w:val="22"/>
          <w:szCs w:val="22"/>
        </w:rPr>
        <w:t xml:space="preserve"> Is it</w:t>
      </w:r>
      <w:r w:rsidRPr="009B4C82">
        <w:rPr>
          <w:rFonts w:cs="Calibri"/>
          <w:sz w:val="22"/>
          <w:szCs w:val="22"/>
        </w:rPr>
        <w:t xml:space="preserve"> disconcerting or reassuring</w:t>
      </w:r>
      <w:r w:rsidRPr="009B4C82">
        <w:rPr>
          <w:rFonts w:cs="Calibri"/>
          <w:sz w:val="22"/>
          <w:szCs w:val="22"/>
        </w:rPr>
        <w:t xml:space="preserve"> that the dead still speak</w:t>
      </w:r>
      <w:r w:rsidRPr="009B4C82">
        <w:rPr>
          <w:rFonts w:cs="Calibri"/>
          <w:sz w:val="22"/>
          <w:szCs w:val="22"/>
        </w:rPr>
        <w:t>?</w:t>
      </w:r>
    </w:p>
    <w:p w14:paraId="0961AB28" w14:textId="77777777" w:rsidR="00D5584E" w:rsidRPr="009B4C82" w:rsidRDefault="00D5584E" w:rsidP="00FB4B71">
      <w:pPr>
        <w:rPr>
          <w:rFonts w:cs="Calibri"/>
          <w:sz w:val="22"/>
          <w:szCs w:val="22"/>
        </w:rPr>
      </w:pPr>
    </w:p>
    <w:p w14:paraId="35EB0A32" w14:textId="0B26A247" w:rsidR="00D5584E" w:rsidRPr="009B4C82" w:rsidRDefault="00D5584E" w:rsidP="00D5584E">
      <w:pPr>
        <w:rPr>
          <w:rFonts w:cs="Calibri"/>
          <w:sz w:val="22"/>
          <w:szCs w:val="22"/>
        </w:rPr>
      </w:pPr>
      <w:r w:rsidRPr="009B4C82">
        <w:rPr>
          <w:rFonts w:cs="Calibri"/>
          <w:sz w:val="22"/>
          <w:szCs w:val="22"/>
        </w:rPr>
        <w:t>-How d</w:t>
      </w:r>
      <w:r w:rsidRPr="009B4C82">
        <w:rPr>
          <w:rFonts w:cs="Calibri"/>
          <w:sz w:val="22"/>
          <w:szCs w:val="22"/>
        </w:rPr>
        <w:t>oes</w:t>
      </w:r>
      <w:r w:rsidRPr="009B4C82">
        <w:rPr>
          <w:rFonts w:cs="Calibri"/>
          <w:sz w:val="22"/>
          <w:szCs w:val="22"/>
        </w:rPr>
        <w:t xml:space="preserve"> </w:t>
      </w:r>
      <w:r w:rsidRPr="009B4C82">
        <w:rPr>
          <w:rFonts w:cs="Calibri"/>
          <w:i/>
          <w:iCs/>
          <w:sz w:val="22"/>
          <w:szCs w:val="22"/>
        </w:rPr>
        <w:t>Lake Song</w:t>
      </w:r>
      <w:r w:rsidRPr="009B4C82">
        <w:rPr>
          <w:rFonts w:cs="Calibri"/>
          <w:sz w:val="22"/>
          <w:szCs w:val="22"/>
        </w:rPr>
        <w:t xml:space="preserve"> relate to your own experiences with this part of the country or to your own experience with small towns?</w:t>
      </w:r>
    </w:p>
    <w:p w14:paraId="7B0D0670" w14:textId="77777777" w:rsidR="00797810" w:rsidRPr="009B4C82" w:rsidRDefault="00797810" w:rsidP="00FB4B71">
      <w:pPr>
        <w:rPr>
          <w:rFonts w:cs="Calibri"/>
          <w:sz w:val="22"/>
          <w:szCs w:val="22"/>
        </w:rPr>
      </w:pPr>
    </w:p>
    <w:p w14:paraId="03064897" w14:textId="2209EC27" w:rsidR="00797810" w:rsidRPr="009B4C82" w:rsidRDefault="00D5584E" w:rsidP="00FB4B71">
      <w:pPr>
        <w:rPr>
          <w:rFonts w:cs="Calibri"/>
          <w:sz w:val="22"/>
          <w:szCs w:val="22"/>
        </w:rPr>
      </w:pPr>
      <w:r w:rsidRPr="009B4C82">
        <w:rPr>
          <w:rFonts w:cs="Calibri"/>
          <w:sz w:val="22"/>
          <w:szCs w:val="22"/>
        </w:rPr>
        <w:t>-Actual</w:t>
      </w:r>
      <w:r w:rsidR="00797810" w:rsidRPr="009B4C82">
        <w:rPr>
          <w:rFonts w:cs="Calibri"/>
          <w:sz w:val="22"/>
          <w:szCs w:val="22"/>
        </w:rPr>
        <w:t xml:space="preserve"> historical events</w:t>
      </w:r>
      <w:r w:rsidR="00151AC1" w:rsidRPr="009B4C82">
        <w:rPr>
          <w:rFonts w:cs="Calibri"/>
          <w:sz w:val="22"/>
          <w:szCs w:val="22"/>
        </w:rPr>
        <w:t xml:space="preserve"> root th</w:t>
      </w:r>
      <w:r w:rsidRPr="009B4C82">
        <w:rPr>
          <w:rFonts w:cs="Calibri"/>
          <w:sz w:val="22"/>
          <w:szCs w:val="22"/>
        </w:rPr>
        <w:t>is</w:t>
      </w:r>
      <w:r w:rsidR="00151AC1" w:rsidRPr="009B4C82">
        <w:rPr>
          <w:rFonts w:cs="Calibri"/>
          <w:sz w:val="22"/>
          <w:szCs w:val="22"/>
        </w:rPr>
        <w:t xml:space="preserve"> book in a specific time and place. How important was that to you as a reader? Could th</w:t>
      </w:r>
      <w:r w:rsidRPr="009B4C82">
        <w:rPr>
          <w:rFonts w:cs="Calibri"/>
          <w:sz w:val="22"/>
          <w:szCs w:val="22"/>
        </w:rPr>
        <w:t>e</w:t>
      </w:r>
      <w:r w:rsidR="00151AC1" w:rsidRPr="009B4C82">
        <w:rPr>
          <w:rFonts w:cs="Calibri"/>
          <w:sz w:val="22"/>
          <w:szCs w:val="22"/>
        </w:rPr>
        <w:t xml:space="preserve"> book have been set, for example, in Texas</w:t>
      </w:r>
      <w:r w:rsidRPr="009B4C82">
        <w:rPr>
          <w:rFonts w:cs="Calibri"/>
          <w:sz w:val="22"/>
          <w:szCs w:val="22"/>
        </w:rPr>
        <w:t>,</w:t>
      </w:r>
      <w:r w:rsidR="00151AC1" w:rsidRPr="009B4C82">
        <w:rPr>
          <w:rFonts w:cs="Calibri"/>
          <w:sz w:val="22"/>
          <w:szCs w:val="22"/>
        </w:rPr>
        <w:t xml:space="preserve"> or is this truly a New York story?</w:t>
      </w:r>
    </w:p>
    <w:p w14:paraId="7572105B" w14:textId="77777777" w:rsidR="00151AC1" w:rsidRPr="009B4C82" w:rsidRDefault="00151AC1" w:rsidP="00FB4B71">
      <w:pPr>
        <w:rPr>
          <w:rFonts w:cs="Calibri"/>
          <w:sz w:val="22"/>
          <w:szCs w:val="22"/>
        </w:rPr>
      </w:pPr>
    </w:p>
    <w:p w14:paraId="44070681" w14:textId="5D274157" w:rsidR="00151AC1" w:rsidRPr="009B4C82" w:rsidRDefault="00D5584E" w:rsidP="00FB4B71">
      <w:pPr>
        <w:rPr>
          <w:rFonts w:cs="Calibri"/>
          <w:sz w:val="22"/>
          <w:szCs w:val="22"/>
        </w:rPr>
      </w:pPr>
      <w:r w:rsidRPr="009B4C82">
        <w:rPr>
          <w:rFonts w:cs="Calibri"/>
          <w:sz w:val="22"/>
          <w:szCs w:val="22"/>
        </w:rPr>
        <w:t>-</w:t>
      </w:r>
      <w:r w:rsidR="00E26F18" w:rsidRPr="009B4C82">
        <w:rPr>
          <w:rFonts w:cs="Calibri"/>
          <w:sz w:val="22"/>
          <w:szCs w:val="22"/>
        </w:rPr>
        <w:t>The author uses many different perspectives to tell the story of Kinder Falls. Did this add to the richness of the novel or to confusion?</w:t>
      </w:r>
    </w:p>
    <w:p w14:paraId="16925AB3" w14:textId="77777777" w:rsidR="00151AC1" w:rsidRPr="009B4C82" w:rsidRDefault="00151AC1" w:rsidP="00FB4B71">
      <w:pPr>
        <w:rPr>
          <w:rFonts w:cs="Calibri"/>
          <w:sz w:val="22"/>
          <w:szCs w:val="22"/>
        </w:rPr>
      </w:pPr>
    </w:p>
    <w:p w14:paraId="456C33FD" w14:textId="46029773" w:rsidR="00151AC1" w:rsidRPr="009B4C82" w:rsidRDefault="00D5584E" w:rsidP="00FB4B71">
      <w:pPr>
        <w:rPr>
          <w:rFonts w:cs="Calibri"/>
          <w:sz w:val="22"/>
          <w:szCs w:val="22"/>
        </w:rPr>
      </w:pPr>
      <w:r w:rsidRPr="009B4C82">
        <w:rPr>
          <w:rFonts w:cs="Calibri"/>
          <w:sz w:val="22"/>
          <w:szCs w:val="22"/>
        </w:rPr>
        <w:t>-</w:t>
      </w:r>
      <w:r w:rsidR="00151AC1" w:rsidRPr="009B4C82">
        <w:rPr>
          <w:rFonts w:cs="Calibri"/>
          <w:sz w:val="22"/>
          <w:szCs w:val="22"/>
        </w:rPr>
        <w:t>There is no actual Kinder Falls</w:t>
      </w:r>
      <w:r w:rsidR="00E26F18" w:rsidRPr="009B4C82">
        <w:rPr>
          <w:rFonts w:cs="Calibri"/>
          <w:sz w:val="22"/>
          <w:szCs w:val="22"/>
        </w:rPr>
        <w:t xml:space="preserve"> or Okisee Lake. Did the author build enough of the environment to make you believe </w:t>
      </w:r>
      <w:r w:rsidR="00AE52F8" w:rsidRPr="009B4C82">
        <w:rPr>
          <w:rFonts w:cs="Calibri"/>
          <w:sz w:val="22"/>
          <w:szCs w:val="22"/>
        </w:rPr>
        <w:t xml:space="preserve">that </w:t>
      </w:r>
      <w:r w:rsidR="00E26F18" w:rsidRPr="009B4C82">
        <w:rPr>
          <w:rFonts w:cs="Calibri"/>
          <w:sz w:val="22"/>
          <w:szCs w:val="22"/>
        </w:rPr>
        <w:t>there was?</w:t>
      </w:r>
    </w:p>
    <w:p w14:paraId="27947A93" w14:textId="77777777" w:rsidR="00E26F18" w:rsidRPr="009B4C82" w:rsidRDefault="00E26F18" w:rsidP="00FB4B71">
      <w:pPr>
        <w:rPr>
          <w:rFonts w:cs="Calibri"/>
          <w:sz w:val="22"/>
          <w:szCs w:val="22"/>
        </w:rPr>
      </w:pPr>
    </w:p>
    <w:p w14:paraId="5A803232" w14:textId="1970625D" w:rsidR="00E26F18" w:rsidRPr="009B4C82" w:rsidRDefault="00D5584E" w:rsidP="00FB4B71">
      <w:pPr>
        <w:rPr>
          <w:rFonts w:cs="Calibri"/>
          <w:sz w:val="22"/>
          <w:szCs w:val="22"/>
        </w:rPr>
      </w:pPr>
      <w:r w:rsidRPr="009B4C82">
        <w:rPr>
          <w:rFonts w:cs="Calibri"/>
          <w:sz w:val="22"/>
          <w:szCs w:val="22"/>
        </w:rPr>
        <w:t>-</w:t>
      </w:r>
      <w:r w:rsidR="00EC7DE9" w:rsidRPr="009B4C82">
        <w:rPr>
          <w:rFonts w:cs="Calibri"/>
          <w:sz w:val="22"/>
          <w:szCs w:val="22"/>
        </w:rPr>
        <w:t>Donn</w:t>
      </w:r>
      <w:r w:rsidR="009B4C82" w:rsidRPr="009B4C82">
        <w:rPr>
          <w:rFonts w:cs="Calibri"/>
          <w:sz w:val="22"/>
          <w:szCs w:val="22"/>
        </w:rPr>
        <w:t>y</w:t>
      </w:r>
      <w:r w:rsidR="00EC7DE9" w:rsidRPr="009B4C82">
        <w:rPr>
          <w:rFonts w:cs="Calibri"/>
          <w:sz w:val="22"/>
          <w:szCs w:val="22"/>
        </w:rPr>
        <w:t xml:space="preserve"> Epps claims</w:t>
      </w:r>
      <w:r w:rsidRPr="009B4C82">
        <w:rPr>
          <w:rFonts w:cs="Calibri"/>
          <w:sz w:val="22"/>
          <w:szCs w:val="22"/>
        </w:rPr>
        <w:t>,</w:t>
      </w:r>
      <w:r w:rsidR="00EC7DE9" w:rsidRPr="009B4C82">
        <w:rPr>
          <w:rFonts w:cs="Calibri"/>
          <w:sz w:val="22"/>
          <w:szCs w:val="22"/>
        </w:rPr>
        <w:t xml:space="preserve"> “there are no completely moral people.”</w:t>
      </w:r>
      <w:r w:rsidR="00EC7DE9" w:rsidRPr="009B4C82">
        <w:rPr>
          <w:rFonts w:cs="Calibri"/>
          <w:sz w:val="22"/>
          <w:szCs w:val="22"/>
        </w:rPr>
        <w:t xml:space="preserve"> </w:t>
      </w:r>
      <w:r w:rsidR="00AE52F8" w:rsidRPr="009B4C82">
        <w:rPr>
          <w:rFonts w:cs="Calibri"/>
          <w:sz w:val="22"/>
          <w:szCs w:val="22"/>
        </w:rPr>
        <w:t xml:space="preserve">Many characters exhibit both good and bad behavior. </w:t>
      </w:r>
      <w:r w:rsidR="00E26F18" w:rsidRPr="009B4C82">
        <w:rPr>
          <w:rFonts w:cs="Calibri"/>
          <w:sz w:val="22"/>
          <w:szCs w:val="22"/>
        </w:rPr>
        <w:t>Was Dorie justified in what she did to Mrs. Dunn?</w:t>
      </w:r>
      <w:r w:rsidR="00AE52F8" w:rsidRPr="009B4C82">
        <w:rPr>
          <w:rFonts w:cs="Calibri"/>
          <w:sz w:val="22"/>
          <w:szCs w:val="22"/>
        </w:rPr>
        <w:t xml:space="preserve"> Was Annalee justified in</w:t>
      </w:r>
      <w:r w:rsidR="00EC7DE9" w:rsidRPr="009B4C82">
        <w:rPr>
          <w:rFonts w:cs="Calibri"/>
          <w:sz w:val="22"/>
          <w:szCs w:val="22"/>
        </w:rPr>
        <w:t xml:space="preserve"> stealing Knox’s money? </w:t>
      </w:r>
      <w:r w:rsidRPr="009B4C82">
        <w:rPr>
          <w:rFonts w:cs="Calibri"/>
          <w:sz w:val="22"/>
          <w:szCs w:val="22"/>
        </w:rPr>
        <w:t xml:space="preserve">In the world of </w:t>
      </w:r>
      <w:r w:rsidRPr="00A775C8">
        <w:rPr>
          <w:rFonts w:cs="Calibri"/>
          <w:i/>
          <w:iCs/>
          <w:sz w:val="22"/>
          <w:szCs w:val="22"/>
        </w:rPr>
        <w:t>Lake Song</w:t>
      </w:r>
      <w:r w:rsidRPr="009B4C82">
        <w:rPr>
          <w:rFonts w:cs="Calibri"/>
          <w:sz w:val="22"/>
          <w:szCs w:val="22"/>
        </w:rPr>
        <w:t>, is Donn</w:t>
      </w:r>
      <w:r w:rsidR="009B4C82" w:rsidRPr="009B4C82">
        <w:rPr>
          <w:rFonts w:cs="Calibri"/>
          <w:sz w:val="22"/>
          <w:szCs w:val="22"/>
        </w:rPr>
        <w:t>y</w:t>
      </w:r>
      <w:r w:rsidRPr="009B4C82">
        <w:rPr>
          <w:rFonts w:cs="Calibri"/>
          <w:sz w:val="22"/>
          <w:szCs w:val="22"/>
        </w:rPr>
        <w:t xml:space="preserve"> right?</w:t>
      </w:r>
    </w:p>
    <w:p w14:paraId="0CCEAEC4" w14:textId="77777777" w:rsidR="00E26F18" w:rsidRPr="009B4C82" w:rsidRDefault="00E26F18" w:rsidP="00FB4B71">
      <w:pPr>
        <w:rPr>
          <w:rFonts w:cs="Calibri"/>
          <w:sz w:val="22"/>
          <w:szCs w:val="22"/>
        </w:rPr>
      </w:pPr>
    </w:p>
    <w:p w14:paraId="65200FFE" w14:textId="741E8CD0" w:rsidR="00D5584E" w:rsidRPr="009B4C82" w:rsidRDefault="00D5584E" w:rsidP="00D5584E">
      <w:pPr>
        <w:rPr>
          <w:rFonts w:cs="Calibri"/>
          <w:sz w:val="22"/>
          <w:szCs w:val="22"/>
        </w:rPr>
      </w:pPr>
      <w:r w:rsidRPr="009B4C82">
        <w:rPr>
          <w:rFonts w:cs="Calibri"/>
          <w:sz w:val="22"/>
          <w:szCs w:val="22"/>
        </w:rPr>
        <w:t>-</w:t>
      </w:r>
      <w:r w:rsidRPr="009B4C82">
        <w:rPr>
          <w:rFonts w:cs="Calibri"/>
          <w:sz w:val="22"/>
          <w:szCs w:val="22"/>
        </w:rPr>
        <w:t>Were you surprised at the ending or had you already guessed Mavis’s role in Angus’s death? Was it mercy or revenge, or both?</w:t>
      </w:r>
    </w:p>
    <w:p w14:paraId="495E8F92" w14:textId="77777777" w:rsidR="00E26F18" w:rsidRPr="009B4C82" w:rsidRDefault="00E26F18" w:rsidP="00FB4B71">
      <w:pPr>
        <w:rPr>
          <w:rFonts w:cs="Calibri"/>
          <w:sz w:val="22"/>
          <w:szCs w:val="22"/>
        </w:rPr>
      </w:pPr>
    </w:p>
    <w:p w14:paraId="598AB0B7" w14:textId="0C27250D" w:rsidR="00E26F18" w:rsidRPr="009B4C82" w:rsidRDefault="00D5584E" w:rsidP="00FB4B71">
      <w:pPr>
        <w:rPr>
          <w:rFonts w:cs="Calibri"/>
          <w:sz w:val="22"/>
          <w:szCs w:val="22"/>
        </w:rPr>
      </w:pPr>
      <w:r w:rsidRPr="009B4C82">
        <w:rPr>
          <w:rFonts w:cs="Calibri"/>
          <w:sz w:val="22"/>
          <w:szCs w:val="22"/>
        </w:rPr>
        <w:t>-</w:t>
      </w:r>
      <w:r w:rsidR="00E26F18" w:rsidRPr="009B4C82">
        <w:rPr>
          <w:rFonts w:cs="Calibri"/>
          <w:sz w:val="22"/>
          <w:szCs w:val="22"/>
        </w:rPr>
        <w:t xml:space="preserve">There is a psychic connection between </w:t>
      </w:r>
      <w:r w:rsidR="009B4C82" w:rsidRPr="009B4C82">
        <w:rPr>
          <w:rFonts w:cs="Calibri"/>
          <w:sz w:val="22"/>
          <w:szCs w:val="22"/>
        </w:rPr>
        <w:t xml:space="preserve">characters </w:t>
      </w:r>
      <w:r w:rsidR="00E26F18" w:rsidRPr="009B4C82">
        <w:rPr>
          <w:rFonts w:cs="Calibri"/>
          <w:sz w:val="22"/>
          <w:szCs w:val="22"/>
        </w:rPr>
        <w:t xml:space="preserve">that is </w:t>
      </w:r>
      <w:r w:rsidR="00AD42A5" w:rsidRPr="009B4C82">
        <w:rPr>
          <w:rFonts w:cs="Calibri"/>
          <w:sz w:val="22"/>
          <w:szCs w:val="22"/>
        </w:rPr>
        <w:t>suggested</w:t>
      </w:r>
      <w:r w:rsidR="00E26F18" w:rsidRPr="009B4C82">
        <w:rPr>
          <w:rFonts w:cs="Calibri"/>
          <w:sz w:val="22"/>
          <w:szCs w:val="22"/>
        </w:rPr>
        <w:t xml:space="preserve"> in what the author calls “portals.” </w:t>
      </w:r>
      <w:r w:rsidR="00AD42A5" w:rsidRPr="009B4C82">
        <w:rPr>
          <w:rFonts w:cs="Calibri"/>
          <w:sz w:val="22"/>
          <w:szCs w:val="22"/>
        </w:rPr>
        <w:t xml:space="preserve">For example, early in the book </w:t>
      </w:r>
      <w:r w:rsidR="00E26F18" w:rsidRPr="009B4C82">
        <w:rPr>
          <w:rFonts w:cs="Calibri"/>
          <w:sz w:val="22"/>
          <w:szCs w:val="22"/>
        </w:rPr>
        <w:t xml:space="preserve">Harley thinks he sees a woman and a child </w:t>
      </w:r>
      <w:r w:rsidR="00AD42A5" w:rsidRPr="009B4C82">
        <w:rPr>
          <w:rFonts w:cs="Calibri"/>
          <w:sz w:val="22"/>
          <w:szCs w:val="22"/>
        </w:rPr>
        <w:t xml:space="preserve">in the woods, </w:t>
      </w:r>
      <w:r w:rsidR="00E26F18" w:rsidRPr="009B4C82">
        <w:rPr>
          <w:rFonts w:cs="Calibri"/>
          <w:sz w:val="22"/>
          <w:szCs w:val="22"/>
        </w:rPr>
        <w:t xml:space="preserve">but it is a doe and her fawn. </w:t>
      </w:r>
      <w:r w:rsidR="00AD42A5" w:rsidRPr="009B4C82">
        <w:rPr>
          <w:rFonts w:cs="Calibri"/>
          <w:sz w:val="22"/>
          <w:szCs w:val="22"/>
        </w:rPr>
        <w:t>In the final chapter, some 60 years later, Marlena and her baby are lost in a snowstorm and Marlena thinks she sees an older man in the woods, but it is a buck. Can you identity other portals— visions, images, animals—where</w:t>
      </w:r>
      <w:r w:rsidR="00E26F18" w:rsidRPr="009B4C82">
        <w:rPr>
          <w:rFonts w:cs="Calibri"/>
          <w:sz w:val="22"/>
          <w:szCs w:val="22"/>
        </w:rPr>
        <w:t xml:space="preserve"> characters “</w:t>
      </w:r>
      <w:r w:rsidR="00AD42A5" w:rsidRPr="009B4C82">
        <w:rPr>
          <w:rFonts w:cs="Calibri"/>
          <w:sz w:val="22"/>
          <w:szCs w:val="22"/>
        </w:rPr>
        <w:t>visit</w:t>
      </w:r>
      <w:r w:rsidR="00E26F18" w:rsidRPr="009B4C82">
        <w:rPr>
          <w:rFonts w:cs="Calibri"/>
          <w:sz w:val="22"/>
          <w:szCs w:val="22"/>
        </w:rPr>
        <w:t>” each other through time?</w:t>
      </w:r>
    </w:p>
    <w:p w14:paraId="729AF954" w14:textId="77777777" w:rsidR="00EC7DE9" w:rsidRPr="009B4C82" w:rsidRDefault="00EC7DE9" w:rsidP="00FB4B71">
      <w:pPr>
        <w:rPr>
          <w:rFonts w:cs="Calibri"/>
          <w:sz w:val="22"/>
          <w:szCs w:val="22"/>
        </w:rPr>
      </w:pPr>
    </w:p>
    <w:p w14:paraId="1B840137" w14:textId="312C9836" w:rsidR="00AE52F8" w:rsidRPr="009B4C82" w:rsidRDefault="00D5584E" w:rsidP="00FB4B71">
      <w:pPr>
        <w:rPr>
          <w:rFonts w:cs="Calibri"/>
          <w:sz w:val="22"/>
          <w:szCs w:val="22"/>
        </w:rPr>
      </w:pPr>
      <w:r w:rsidRPr="009B4C82">
        <w:rPr>
          <w:rFonts w:cs="Calibri"/>
          <w:sz w:val="22"/>
          <w:szCs w:val="22"/>
        </w:rPr>
        <w:t>-</w:t>
      </w:r>
      <w:r w:rsidR="00EC7DE9" w:rsidRPr="009B4C82">
        <w:rPr>
          <w:rFonts w:cs="Calibri"/>
          <w:sz w:val="22"/>
          <w:szCs w:val="22"/>
        </w:rPr>
        <w:t>Harley asks early on, “Can a man be forgiven for something a boy did?” Did you think the question was answered by the end of the book?</w:t>
      </w:r>
    </w:p>
    <w:sectPr w:rsidR="00AE52F8" w:rsidRPr="009B4C8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288B"/>
    <w:rsid w:val="00005C40"/>
    <w:rsid w:val="000C6A8E"/>
    <w:rsid w:val="00151AC1"/>
    <w:rsid w:val="00161AC3"/>
    <w:rsid w:val="0023401C"/>
    <w:rsid w:val="002B0731"/>
    <w:rsid w:val="002F20A9"/>
    <w:rsid w:val="003A288B"/>
    <w:rsid w:val="00581424"/>
    <w:rsid w:val="005B7D5D"/>
    <w:rsid w:val="00766033"/>
    <w:rsid w:val="00797810"/>
    <w:rsid w:val="007A2CD3"/>
    <w:rsid w:val="0083333E"/>
    <w:rsid w:val="00862C68"/>
    <w:rsid w:val="008928AA"/>
    <w:rsid w:val="009B4C82"/>
    <w:rsid w:val="009F1E09"/>
    <w:rsid w:val="009F6550"/>
    <w:rsid w:val="00A37A87"/>
    <w:rsid w:val="00A775C8"/>
    <w:rsid w:val="00AD0987"/>
    <w:rsid w:val="00AD42A5"/>
    <w:rsid w:val="00AE52F8"/>
    <w:rsid w:val="00C626ED"/>
    <w:rsid w:val="00CC54E8"/>
    <w:rsid w:val="00D5584E"/>
    <w:rsid w:val="00E26F18"/>
    <w:rsid w:val="00EC7DE9"/>
    <w:rsid w:val="00F87E45"/>
    <w:rsid w:val="00FB4B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54CEFF4"/>
  <w15:chartTrackingRefBased/>
  <w15:docId w15:val="{E66CFEF4-8F18-B14E-BC6C-B3F76EB6DA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626ED"/>
    <w:pPr>
      <w:spacing w:after="0" w:line="240" w:lineRule="auto"/>
    </w:pPr>
    <w:rPr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3A288B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A288B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A288B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A288B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A288B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A288B"/>
    <w:pPr>
      <w:keepNext/>
      <w:keepLines/>
      <w:spacing w:before="4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A288B"/>
    <w:pPr>
      <w:keepNext/>
      <w:keepLines/>
      <w:spacing w:before="40" w:line="278" w:lineRule="auto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A288B"/>
    <w:pPr>
      <w:keepNext/>
      <w:keepLines/>
      <w:spacing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A288B"/>
    <w:pPr>
      <w:keepNext/>
      <w:keepLines/>
      <w:spacing w:line="278" w:lineRule="auto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A288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A288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A288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A288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A288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A288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A288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A288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A288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A288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3A288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A288B"/>
    <w:pPr>
      <w:numPr>
        <w:ilvl w:val="1"/>
      </w:numPr>
      <w:spacing w:after="160"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3A288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A288B"/>
    <w:pPr>
      <w:spacing w:before="160" w:after="160" w:line="278" w:lineRule="auto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3A288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A288B"/>
    <w:pPr>
      <w:spacing w:after="160" w:line="278" w:lineRule="auto"/>
      <w:ind w:left="720"/>
      <w:contextualSpacing/>
    </w:pPr>
    <w:rPr>
      <w:kern w:val="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3A288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A288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A288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A288B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C626ED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626ED"/>
    <w:rPr>
      <w:color w:val="605E5C"/>
      <w:shd w:val="clear" w:color="auto" w:fill="E1DFDD"/>
    </w:rPr>
  </w:style>
  <w:style w:type="character" w:styleId="Strong">
    <w:name w:val="Strong"/>
    <w:basedOn w:val="DefaultParagraphFont"/>
    <w:uiPriority w:val="22"/>
    <w:qFormat/>
    <w:rsid w:val="00581424"/>
    <w:rPr>
      <w:b/>
      <w:bCs/>
    </w:rPr>
  </w:style>
  <w:style w:type="character" w:customStyle="1" w:styleId="sqsrte-text-color--accent">
    <w:name w:val="sqsrte-text-color--accent"/>
    <w:basedOn w:val="DefaultParagraphFont"/>
    <w:rsid w:val="00581424"/>
  </w:style>
  <w:style w:type="character" w:styleId="FollowedHyperlink">
    <w:name w:val="FollowedHyperlink"/>
    <w:basedOn w:val="DefaultParagraphFont"/>
    <w:uiPriority w:val="99"/>
    <w:semiHidden/>
    <w:unhideWhenUsed/>
    <w:rsid w:val="00581424"/>
    <w:rPr>
      <w:color w:val="96607D" w:themeColor="followedHyperlink"/>
      <w:u w:val="single"/>
    </w:rPr>
  </w:style>
  <w:style w:type="paragraph" w:styleId="NormalWeb">
    <w:name w:val="Normal (Web)"/>
    <w:basedOn w:val="Normal"/>
    <w:uiPriority w:val="99"/>
    <w:unhideWhenUsed/>
    <w:rsid w:val="00581424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styleId="Emphasis">
    <w:name w:val="Emphasis"/>
    <w:basedOn w:val="DefaultParagraphFont"/>
    <w:uiPriority w:val="20"/>
    <w:qFormat/>
    <w:rsid w:val="00862C68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www.lesleybannatyne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lesley.bannatyne@gmail.com" TargetMode="External"/><Relationship Id="rId5" Type="http://schemas.openxmlformats.org/officeDocument/2006/relationships/hyperlink" Target="https://ohiostatepress.org/books/titles/9780814259542.html" TargetMode="External"/><Relationship Id="rId4" Type="http://schemas.openxmlformats.org/officeDocument/2006/relationships/hyperlink" Target="mailto:rafert.1@osu.edu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84</TotalTime>
  <Pages>1</Pages>
  <Words>395</Words>
  <Characters>2253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Lesley Bannatyne</dc:creator>
  <cp:keywords/>
  <dc:description/>
  <cp:lastModifiedBy>Lesley Bannatyne</cp:lastModifiedBy>
  <cp:revision>4</cp:revision>
  <dcterms:created xsi:type="dcterms:W3CDTF">2026-01-12T19:02:00Z</dcterms:created>
  <dcterms:modified xsi:type="dcterms:W3CDTF">2026-01-12T21:21:00Z</dcterms:modified>
</cp:coreProperties>
</file>